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05" w:rsidRPr="00EC5FB8" w:rsidRDefault="003D634A" w:rsidP="002A0EBB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bookmarkStart w:id="0" w:name="_GoBack"/>
      <w:r w:rsidRPr="00EC5FB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Оголошення про проведення </w:t>
      </w:r>
      <w:r w:rsidR="00987105" w:rsidRPr="00EC5FB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>конкурсу з відбору суб’єктів оціночної діяльності</w:t>
      </w:r>
    </w:p>
    <w:p w:rsidR="00987105" w:rsidRPr="00EC5FB8" w:rsidRDefault="00987105" w:rsidP="002A0EBB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C5FB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>Інформація </w:t>
      </w:r>
    </w:p>
    <w:p w:rsidR="00987105" w:rsidRPr="00EC5FB8" w:rsidRDefault="00987105" w:rsidP="002A0EBB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</w:pPr>
      <w:r w:rsidRPr="00EC5FB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>Менської міської  ради</w:t>
      </w:r>
      <w:r w:rsidR="000D15B9" w:rsidRPr="00EC5FB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 </w:t>
      </w:r>
      <w:r w:rsidRPr="00EC5FB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>про умови проведення конкурсу з відбору суб’єктів оціночної діяльності</w:t>
      </w:r>
    </w:p>
    <w:p w:rsidR="002A0EBB" w:rsidRPr="00EC5FB8" w:rsidRDefault="002A0EBB" w:rsidP="002A0EBB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987105" w:rsidRPr="00EC5FB8" w:rsidRDefault="00987105" w:rsidP="002A0EB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</w:pPr>
      <w:r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Відповідно до </w:t>
      </w:r>
      <w:r w:rsidR="00CE65A8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>Положення про конкурсний відбір суб’єктів оці</w:t>
      </w:r>
      <w:r w:rsidR="001A4565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>ночної діяльності», затвердженого</w:t>
      </w:r>
      <w:r w:rsidR="00CE65A8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 Наказом Фонду державного майна України від 31.12.2015 р. №2075, </w:t>
      </w:r>
      <w:r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>рішення виконавчого коміт</w:t>
      </w:r>
      <w:r w:rsidR="003D634A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>ету Менської міської ради від 26.07.2022</w:t>
      </w:r>
      <w:r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 року №</w:t>
      </w:r>
      <w:r w:rsidR="003D634A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>118</w:t>
      </w:r>
      <w:r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 «</w:t>
      </w:r>
      <w:r w:rsidR="00CE65A8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Про </w:t>
      </w:r>
      <w:r w:rsidR="003D634A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>конкурсний відбір суб’єктів оціночної діяльності з незалежної оцінки майна та експертної грошової оцінки земельних ділянок комунальної форми власності»</w:t>
      </w:r>
      <w:r w:rsidR="00402D54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>,</w:t>
      </w:r>
      <w:r w:rsidR="00CE65A8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 </w:t>
      </w:r>
      <w:r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>проводиться конкурс з відбору виконавців робіт із оцінки майна.</w:t>
      </w:r>
    </w:p>
    <w:p w:rsidR="00987105" w:rsidRPr="00EC5FB8" w:rsidRDefault="003D634A" w:rsidP="002A0EB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C5FB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Дані про </w:t>
      </w:r>
      <w:r w:rsidR="00987105" w:rsidRPr="00EC5FB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>майно: </w:t>
      </w:r>
    </w:p>
    <w:tbl>
      <w:tblPr>
        <w:tblStyle w:val="a4"/>
        <w:tblW w:w="10025" w:type="dxa"/>
        <w:jc w:val="center"/>
        <w:tblLook w:val="04A0" w:firstRow="1" w:lastRow="0" w:firstColumn="1" w:lastColumn="0" w:noHBand="0" w:noVBand="1"/>
      </w:tblPr>
      <w:tblGrid>
        <w:gridCol w:w="533"/>
        <w:gridCol w:w="4938"/>
        <w:gridCol w:w="1376"/>
        <w:gridCol w:w="3178"/>
      </w:tblGrid>
      <w:tr w:rsidR="007D23AD" w:rsidRPr="00EC5FB8" w:rsidTr="00356C54">
        <w:trPr>
          <w:jc w:val="center"/>
        </w:trPr>
        <w:tc>
          <w:tcPr>
            <w:tcW w:w="533" w:type="dxa"/>
          </w:tcPr>
          <w:p w:rsidR="00C9329D" w:rsidRPr="00EC5FB8" w:rsidRDefault="00C9329D" w:rsidP="002A0EBB">
            <w:pPr>
              <w:pStyle w:val="a5"/>
              <w:numPr>
                <w:ilvl w:val="0"/>
                <w:numId w:val="3"/>
              </w:numPr>
              <w:ind w:left="426" w:hanging="426"/>
              <w:rPr>
                <w:sz w:val="27"/>
                <w:szCs w:val="27"/>
                <w:lang w:val="uk-UA"/>
              </w:rPr>
            </w:pPr>
          </w:p>
        </w:tc>
        <w:tc>
          <w:tcPr>
            <w:tcW w:w="0" w:type="auto"/>
          </w:tcPr>
          <w:p w:rsidR="007F25AA" w:rsidRPr="00EC5FB8" w:rsidRDefault="007F25AA" w:rsidP="007F25AA">
            <w:pPr>
              <w:jc w:val="both"/>
              <w:rPr>
                <w:sz w:val="27"/>
                <w:szCs w:val="27"/>
                <w:lang w:val="uk-UA"/>
              </w:rPr>
            </w:pPr>
            <w:r w:rsidRPr="00EC5FB8">
              <w:rPr>
                <w:sz w:val="27"/>
                <w:szCs w:val="27"/>
                <w:lang w:val="uk-UA"/>
              </w:rPr>
              <w:t>Каналізаційна мережа від будинку №3 до будинку №6 по вулиці Корольова, діаметр труби 200 мм, матеріал – азбестоцемент, рік будівництва - 1991</w:t>
            </w:r>
          </w:p>
          <w:p w:rsidR="007F25AA" w:rsidRPr="00EC5FB8" w:rsidRDefault="007F25AA" w:rsidP="00356C54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0" w:type="auto"/>
          </w:tcPr>
          <w:p w:rsidR="00C9329D" w:rsidRPr="00EC5FB8" w:rsidRDefault="00C9329D" w:rsidP="002A0EBB">
            <w:pPr>
              <w:jc w:val="center"/>
              <w:rPr>
                <w:sz w:val="27"/>
                <w:szCs w:val="27"/>
                <w:lang w:val="uk-UA"/>
              </w:rPr>
            </w:pPr>
            <w:r w:rsidRPr="00EC5FB8">
              <w:rPr>
                <w:sz w:val="27"/>
                <w:szCs w:val="27"/>
                <w:lang w:val="uk-UA"/>
              </w:rPr>
              <w:t xml:space="preserve">Довжина </w:t>
            </w:r>
            <w:r w:rsidR="007F25AA" w:rsidRPr="00EC5FB8">
              <w:rPr>
                <w:sz w:val="27"/>
                <w:szCs w:val="27"/>
                <w:lang w:val="uk-UA"/>
              </w:rPr>
              <w:t>44 м</w:t>
            </w:r>
          </w:p>
        </w:tc>
        <w:tc>
          <w:tcPr>
            <w:tcW w:w="0" w:type="auto"/>
          </w:tcPr>
          <w:p w:rsidR="00C9329D" w:rsidRPr="00EC5FB8" w:rsidRDefault="00C9329D" w:rsidP="00C9329D">
            <w:pPr>
              <w:shd w:val="clear" w:color="auto" w:fill="FFFFFF"/>
              <w:tabs>
                <w:tab w:val="left" w:pos="142"/>
              </w:tabs>
              <w:rPr>
                <w:rFonts w:eastAsia="Times New Roman"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</w:pPr>
            <w:r w:rsidRPr="00EC5FB8">
              <w:rPr>
                <w:rFonts w:eastAsia="Times New Roman"/>
                <w:bCs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  <w:t xml:space="preserve">Мета проведення </w:t>
            </w:r>
            <w:r w:rsidRPr="00EC5FB8">
              <w:rPr>
                <w:rFonts w:eastAsia="Times New Roman"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  <w:t>незалежної оцінки – для цілей бухгалтерського обліку</w:t>
            </w:r>
          </w:p>
        </w:tc>
      </w:tr>
      <w:tr w:rsidR="007D23AD" w:rsidRPr="00EC5FB8" w:rsidTr="00356C54">
        <w:trPr>
          <w:jc w:val="center"/>
        </w:trPr>
        <w:tc>
          <w:tcPr>
            <w:tcW w:w="533" w:type="dxa"/>
          </w:tcPr>
          <w:p w:rsidR="00356C54" w:rsidRPr="00EC5FB8" w:rsidRDefault="00356C54" w:rsidP="002A0EBB">
            <w:pPr>
              <w:pStyle w:val="a5"/>
              <w:numPr>
                <w:ilvl w:val="0"/>
                <w:numId w:val="3"/>
              </w:numPr>
              <w:ind w:left="426" w:hanging="426"/>
              <w:rPr>
                <w:sz w:val="27"/>
                <w:szCs w:val="27"/>
                <w:lang w:val="uk-UA"/>
              </w:rPr>
            </w:pPr>
          </w:p>
        </w:tc>
        <w:tc>
          <w:tcPr>
            <w:tcW w:w="0" w:type="auto"/>
          </w:tcPr>
          <w:p w:rsidR="007F25AA" w:rsidRPr="00EC5FB8" w:rsidRDefault="007F25AA" w:rsidP="007F25AA">
            <w:pPr>
              <w:jc w:val="both"/>
              <w:rPr>
                <w:sz w:val="27"/>
                <w:szCs w:val="27"/>
                <w:lang w:val="uk-UA"/>
              </w:rPr>
            </w:pPr>
            <w:r w:rsidRPr="00EC5FB8">
              <w:rPr>
                <w:sz w:val="27"/>
                <w:szCs w:val="27"/>
                <w:lang w:val="uk-UA"/>
              </w:rPr>
              <w:t>Каналізаційна мережа від будинку №2 до будинку №6 по вулиці Корольова, діаметр труби 200 мм, матеріал – азбестоцемент, рік будівництва - 1991</w:t>
            </w:r>
          </w:p>
          <w:p w:rsidR="007F25AA" w:rsidRPr="00EC5FB8" w:rsidRDefault="007F25AA" w:rsidP="00134752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0" w:type="auto"/>
          </w:tcPr>
          <w:p w:rsidR="00356C54" w:rsidRPr="00EC5FB8" w:rsidRDefault="00356C54" w:rsidP="00134752">
            <w:pPr>
              <w:jc w:val="center"/>
              <w:rPr>
                <w:sz w:val="27"/>
                <w:szCs w:val="27"/>
                <w:lang w:val="uk-UA"/>
              </w:rPr>
            </w:pPr>
            <w:r w:rsidRPr="00EC5FB8">
              <w:rPr>
                <w:sz w:val="27"/>
                <w:szCs w:val="27"/>
                <w:lang w:val="uk-UA"/>
              </w:rPr>
              <w:t xml:space="preserve">Довжина </w:t>
            </w:r>
            <w:r w:rsidR="007F25AA" w:rsidRPr="00EC5FB8">
              <w:rPr>
                <w:sz w:val="27"/>
                <w:szCs w:val="27"/>
                <w:lang w:val="uk-UA"/>
              </w:rPr>
              <w:t>100 м</w:t>
            </w:r>
          </w:p>
        </w:tc>
        <w:tc>
          <w:tcPr>
            <w:tcW w:w="0" w:type="auto"/>
          </w:tcPr>
          <w:p w:rsidR="00356C54" w:rsidRPr="00EC5FB8" w:rsidRDefault="00356C54" w:rsidP="00134752">
            <w:pPr>
              <w:shd w:val="clear" w:color="auto" w:fill="FFFFFF"/>
              <w:tabs>
                <w:tab w:val="left" w:pos="142"/>
              </w:tabs>
              <w:rPr>
                <w:rFonts w:eastAsia="Times New Roman"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</w:pPr>
            <w:r w:rsidRPr="00EC5FB8">
              <w:rPr>
                <w:rFonts w:eastAsia="Times New Roman"/>
                <w:bCs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  <w:t xml:space="preserve">Мета проведення </w:t>
            </w:r>
            <w:r w:rsidRPr="00EC5FB8">
              <w:rPr>
                <w:rFonts w:eastAsia="Times New Roman"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  <w:t>незалежної оцінки – для цілей бухгалтерського обліку</w:t>
            </w:r>
          </w:p>
        </w:tc>
      </w:tr>
      <w:tr w:rsidR="007D23AD" w:rsidRPr="00EC5FB8" w:rsidTr="00356C54">
        <w:trPr>
          <w:jc w:val="center"/>
        </w:trPr>
        <w:tc>
          <w:tcPr>
            <w:tcW w:w="533" w:type="dxa"/>
          </w:tcPr>
          <w:p w:rsidR="00356C54" w:rsidRPr="00EC5FB8" w:rsidRDefault="00356C54" w:rsidP="002A0EBB">
            <w:pPr>
              <w:pStyle w:val="a5"/>
              <w:numPr>
                <w:ilvl w:val="0"/>
                <w:numId w:val="3"/>
              </w:numPr>
              <w:ind w:left="426" w:hanging="426"/>
              <w:rPr>
                <w:sz w:val="27"/>
                <w:szCs w:val="27"/>
                <w:lang w:val="uk-UA"/>
              </w:rPr>
            </w:pPr>
          </w:p>
        </w:tc>
        <w:tc>
          <w:tcPr>
            <w:tcW w:w="0" w:type="auto"/>
          </w:tcPr>
          <w:p w:rsidR="007F25AA" w:rsidRPr="00EC5FB8" w:rsidRDefault="007F25AA" w:rsidP="007F25AA">
            <w:pPr>
              <w:jc w:val="both"/>
              <w:rPr>
                <w:sz w:val="27"/>
                <w:szCs w:val="27"/>
                <w:lang w:val="uk-UA"/>
              </w:rPr>
            </w:pPr>
            <w:r w:rsidRPr="00EC5FB8">
              <w:rPr>
                <w:sz w:val="27"/>
                <w:szCs w:val="27"/>
                <w:lang w:val="uk-UA"/>
              </w:rPr>
              <w:t>Каналізаційна мережа від будинку №4 до будинку №6 по вулиці Корольова, діаметр труби 200 мм, матеріал – азбестоцемент, рік будівництва - 1998</w:t>
            </w:r>
          </w:p>
          <w:p w:rsidR="007F25AA" w:rsidRPr="00EC5FB8" w:rsidRDefault="007F25AA" w:rsidP="00134752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0" w:type="auto"/>
          </w:tcPr>
          <w:p w:rsidR="00356C54" w:rsidRPr="00EC5FB8" w:rsidRDefault="00356C54" w:rsidP="00134752">
            <w:pPr>
              <w:jc w:val="center"/>
              <w:rPr>
                <w:sz w:val="27"/>
                <w:szCs w:val="27"/>
                <w:lang w:val="uk-UA"/>
              </w:rPr>
            </w:pPr>
            <w:r w:rsidRPr="00EC5FB8">
              <w:rPr>
                <w:sz w:val="27"/>
                <w:szCs w:val="27"/>
                <w:lang w:val="uk-UA"/>
              </w:rPr>
              <w:t xml:space="preserve">Довжина </w:t>
            </w:r>
            <w:r w:rsidR="007F25AA" w:rsidRPr="00EC5FB8">
              <w:rPr>
                <w:sz w:val="27"/>
                <w:szCs w:val="27"/>
                <w:lang w:val="uk-UA"/>
              </w:rPr>
              <w:t>75 м</w:t>
            </w:r>
          </w:p>
        </w:tc>
        <w:tc>
          <w:tcPr>
            <w:tcW w:w="0" w:type="auto"/>
          </w:tcPr>
          <w:p w:rsidR="00356C54" w:rsidRPr="00EC5FB8" w:rsidRDefault="00356C54" w:rsidP="00134752">
            <w:pPr>
              <w:shd w:val="clear" w:color="auto" w:fill="FFFFFF"/>
              <w:tabs>
                <w:tab w:val="left" w:pos="142"/>
              </w:tabs>
              <w:rPr>
                <w:rFonts w:eastAsia="Times New Roman"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</w:pPr>
            <w:r w:rsidRPr="00EC5FB8">
              <w:rPr>
                <w:rFonts w:eastAsia="Times New Roman"/>
                <w:bCs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  <w:t xml:space="preserve">Мета проведення </w:t>
            </w:r>
            <w:r w:rsidRPr="00EC5FB8">
              <w:rPr>
                <w:rFonts w:eastAsia="Times New Roman"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  <w:t>незалежної оцінки – для цілей бухгалтерського обліку</w:t>
            </w:r>
          </w:p>
        </w:tc>
      </w:tr>
      <w:tr w:rsidR="007D23AD" w:rsidRPr="00EC5FB8" w:rsidTr="00356C54">
        <w:trPr>
          <w:jc w:val="center"/>
        </w:trPr>
        <w:tc>
          <w:tcPr>
            <w:tcW w:w="533" w:type="dxa"/>
          </w:tcPr>
          <w:p w:rsidR="00356C54" w:rsidRPr="00EC5FB8" w:rsidRDefault="00356C54" w:rsidP="002A0EBB">
            <w:pPr>
              <w:pStyle w:val="a5"/>
              <w:numPr>
                <w:ilvl w:val="0"/>
                <w:numId w:val="3"/>
              </w:numPr>
              <w:ind w:left="426" w:hanging="426"/>
              <w:rPr>
                <w:sz w:val="27"/>
                <w:szCs w:val="27"/>
                <w:lang w:val="uk-UA"/>
              </w:rPr>
            </w:pPr>
          </w:p>
        </w:tc>
        <w:tc>
          <w:tcPr>
            <w:tcW w:w="0" w:type="auto"/>
          </w:tcPr>
          <w:p w:rsidR="007F25AA" w:rsidRPr="00EC5FB8" w:rsidRDefault="007F25AA" w:rsidP="007F25AA">
            <w:pPr>
              <w:jc w:val="both"/>
              <w:rPr>
                <w:sz w:val="27"/>
                <w:szCs w:val="27"/>
                <w:lang w:val="uk-UA"/>
              </w:rPr>
            </w:pPr>
            <w:r w:rsidRPr="00EC5FB8">
              <w:rPr>
                <w:sz w:val="27"/>
                <w:szCs w:val="27"/>
                <w:lang w:val="uk-UA"/>
              </w:rPr>
              <w:t>Каналізаційна мережа від будинку №6 по вулиці Корольова до вулиці Героїв АТО, діаметр труби 200 мм, матеріал – азбестоцемент, рік будівництва - 1990</w:t>
            </w:r>
          </w:p>
          <w:p w:rsidR="007F25AA" w:rsidRPr="00EC5FB8" w:rsidRDefault="007F25AA" w:rsidP="00134752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0" w:type="auto"/>
          </w:tcPr>
          <w:p w:rsidR="00356C54" w:rsidRPr="00EC5FB8" w:rsidRDefault="00356C54" w:rsidP="00134752">
            <w:pPr>
              <w:jc w:val="center"/>
              <w:rPr>
                <w:sz w:val="27"/>
                <w:szCs w:val="27"/>
                <w:lang w:val="uk-UA"/>
              </w:rPr>
            </w:pPr>
            <w:r w:rsidRPr="00EC5FB8">
              <w:rPr>
                <w:sz w:val="27"/>
                <w:szCs w:val="27"/>
                <w:lang w:val="uk-UA"/>
              </w:rPr>
              <w:t xml:space="preserve">Довжина </w:t>
            </w:r>
            <w:r w:rsidR="007F25AA" w:rsidRPr="00EC5FB8">
              <w:rPr>
                <w:sz w:val="27"/>
                <w:szCs w:val="27"/>
                <w:lang w:val="uk-UA"/>
              </w:rPr>
              <w:t>490 м</w:t>
            </w:r>
          </w:p>
        </w:tc>
        <w:tc>
          <w:tcPr>
            <w:tcW w:w="0" w:type="auto"/>
          </w:tcPr>
          <w:p w:rsidR="00356C54" w:rsidRPr="00EC5FB8" w:rsidRDefault="00356C54" w:rsidP="00134752">
            <w:pPr>
              <w:shd w:val="clear" w:color="auto" w:fill="FFFFFF"/>
              <w:tabs>
                <w:tab w:val="left" w:pos="142"/>
              </w:tabs>
              <w:rPr>
                <w:rFonts w:eastAsia="Times New Roman"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</w:pPr>
            <w:r w:rsidRPr="00EC5FB8">
              <w:rPr>
                <w:rFonts w:eastAsia="Times New Roman"/>
                <w:bCs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  <w:t xml:space="preserve">Мета проведення </w:t>
            </w:r>
            <w:r w:rsidRPr="00EC5FB8">
              <w:rPr>
                <w:rFonts w:eastAsia="Times New Roman"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  <w:t>незалежної оцінки – для цілей бухгалтерського обліку</w:t>
            </w:r>
          </w:p>
        </w:tc>
      </w:tr>
      <w:tr w:rsidR="007D23AD" w:rsidRPr="00EC5FB8" w:rsidTr="00356C54">
        <w:trPr>
          <w:jc w:val="center"/>
        </w:trPr>
        <w:tc>
          <w:tcPr>
            <w:tcW w:w="533" w:type="dxa"/>
          </w:tcPr>
          <w:p w:rsidR="00356C54" w:rsidRPr="00EC5FB8" w:rsidRDefault="00356C54" w:rsidP="002A0EBB">
            <w:pPr>
              <w:pStyle w:val="a5"/>
              <w:numPr>
                <w:ilvl w:val="0"/>
                <w:numId w:val="3"/>
              </w:numPr>
              <w:ind w:left="426" w:hanging="426"/>
              <w:rPr>
                <w:sz w:val="27"/>
                <w:szCs w:val="27"/>
                <w:lang w:val="uk-UA"/>
              </w:rPr>
            </w:pPr>
          </w:p>
        </w:tc>
        <w:tc>
          <w:tcPr>
            <w:tcW w:w="0" w:type="auto"/>
          </w:tcPr>
          <w:p w:rsidR="007F25AA" w:rsidRPr="00EC5FB8" w:rsidRDefault="007F25AA" w:rsidP="00134752">
            <w:pPr>
              <w:jc w:val="both"/>
              <w:rPr>
                <w:sz w:val="27"/>
                <w:szCs w:val="27"/>
                <w:lang w:val="uk-UA"/>
              </w:rPr>
            </w:pPr>
            <w:r w:rsidRPr="00EC5FB8">
              <w:rPr>
                <w:sz w:val="27"/>
                <w:szCs w:val="27"/>
                <w:lang w:val="uk-UA"/>
              </w:rPr>
              <w:t xml:space="preserve">Каналізаційна мережа від будинку №8 по вулиці Робітнича до будинку №7 по вулиці Армійська, діаметр труби 100 мм, матеріал – азбестоцемент, рік будівництва </w:t>
            </w:r>
            <w:r w:rsidR="00EC5FB8" w:rsidRPr="00EC5FB8">
              <w:rPr>
                <w:sz w:val="27"/>
                <w:szCs w:val="27"/>
                <w:lang w:val="uk-UA"/>
              </w:rPr>
              <w:t>–</w:t>
            </w:r>
            <w:r w:rsidRPr="00EC5FB8">
              <w:rPr>
                <w:sz w:val="27"/>
                <w:szCs w:val="27"/>
                <w:lang w:val="uk-UA"/>
              </w:rPr>
              <w:t xml:space="preserve"> 1985</w:t>
            </w:r>
          </w:p>
          <w:p w:rsidR="00EC5FB8" w:rsidRPr="00EC5FB8" w:rsidRDefault="00EC5FB8" w:rsidP="00134752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0" w:type="auto"/>
          </w:tcPr>
          <w:p w:rsidR="00356C54" w:rsidRPr="00EC5FB8" w:rsidRDefault="00356C54" w:rsidP="00134752">
            <w:pPr>
              <w:jc w:val="center"/>
              <w:rPr>
                <w:sz w:val="27"/>
                <w:szCs w:val="27"/>
                <w:lang w:val="uk-UA"/>
              </w:rPr>
            </w:pPr>
            <w:r w:rsidRPr="00EC5FB8">
              <w:rPr>
                <w:sz w:val="27"/>
                <w:szCs w:val="27"/>
                <w:lang w:val="uk-UA"/>
              </w:rPr>
              <w:t xml:space="preserve">Довжина </w:t>
            </w:r>
            <w:r w:rsidR="007F25AA" w:rsidRPr="00EC5FB8">
              <w:rPr>
                <w:sz w:val="27"/>
                <w:szCs w:val="27"/>
                <w:lang w:val="uk-UA"/>
              </w:rPr>
              <w:t>88 м</w:t>
            </w:r>
          </w:p>
        </w:tc>
        <w:tc>
          <w:tcPr>
            <w:tcW w:w="0" w:type="auto"/>
          </w:tcPr>
          <w:p w:rsidR="00356C54" w:rsidRPr="00EC5FB8" w:rsidRDefault="00356C54" w:rsidP="00134752">
            <w:pPr>
              <w:shd w:val="clear" w:color="auto" w:fill="FFFFFF"/>
              <w:tabs>
                <w:tab w:val="left" w:pos="142"/>
              </w:tabs>
              <w:rPr>
                <w:rFonts w:eastAsia="Times New Roman"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</w:pPr>
            <w:r w:rsidRPr="00EC5FB8">
              <w:rPr>
                <w:rFonts w:eastAsia="Times New Roman"/>
                <w:bCs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  <w:t xml:space="preserve">Мета проведення </w:t>
            </w:r>
            <w:r w:rsidRPr="00EC5FB8">
              <w:rPr>
                <w:rFonts w:eastAsia="Times New Roman"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  <w:t>незалежної оцінки – для цілей бухгалтерського обліку</w:t>
            </w:r>
          </w:p>
        </w:tc>
      </w:tr>
      <w:tr w:rsidR="007D23AD" w:rsidRPr="00EC5FB8" w:rsidTr="00356C54">
        <w:trPr>
          <w:jc w:val="center"/>
        </w:trPr>
        <w:tc>
          <w:tcPr>
            <w:tcW w:w="533" w:type="dxa"/>
          </w:tcPr>
          <w:p w:rsidR="00356C54" w:rsidRPr="00EC5FB8" w:rsidRDefault="00356C54" w:rsidP="002A0EBB">
            <w:pPr>
              <w:pStyle w:val="a5"/>
              <w:numPr>
                <w:ilvl w:val="0"/>
                <w:numId w:val="3"/>
              </w:numPr>
              <w:ind w:left="426" w:hanging="426"/>
              <w:rPr>
                <w:sz w:val="27"/>
                <w:szCs w:val="27"/>
                <w:lang w:val="uk-UA"/>
              </w:rPr>
            </w:pPr>
          </w:p>
        </w:tc>
        <w:tc>
          <w:tcPr>
            <w:tcW w:w="0" w:type="auto"/>
          </w:tcPr>
          <w:p w:rsidR="007D23AD" w:rsidRPr="00EC5FB8" w:rsidRDefault="007D23AD" w:rsidP="007D23AD">
            <w:pPr>
              <w:jc w:val="both"/>
              <w:rPr>
                <w:sz w:val="27"/>
                <w:szCs w:val="27"/>
                <w:lang w:val="uk-UA"/>
              </w:rPr>
            </w:pPr>
            <w:r w:rsidRPr="00EC5FB8">
              <w:rPr>
                <w:sz w:val="27"/>
                <w:szCs w:val="27"/>
                <w:lang w:val="uk-UA"/>
              </w:rPr>
              <w:t>Каналізаційна мережа від будинку №3 по вулиці Сіверський шлях до території Троїцької Церкви, діаметр труби 200 мм, матеріал – азбестоцемент, рік будівництва – 1990</w:t>
            </w:r>
          </w:p>
          <w:p w:rsidR="007D23AD" w:rsidRPr="00EC5FB8" w:rsidRDefault="007D23AD" w:rsidP="00356C54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0" w:type="auto"/>
          </w:tcPr>
          <w:p w:rsidR="00356C54" w:rsidRPr="00EC5FB8" w:rsidRDefault="00356C54" w:rsidP="00134752">
            <w:pPr>
              <w:jc w:val="center"/>
              <w:rPr>
                <w:sz w:val="27"/>
                <w:szCs w:val="27"/>
                <w:lang w:val="uk-UA"/>
              </w:rPr>
            </w:pPr>
            <w:r w:rsidRPr="00EC5FB8">
              <w:rPr>
                <w:sz w:val="27"/>
                <w:szCs w:val="27"/>
                <w:lang w:val="uk-UA"/>
              </w:rPr>
              <w:t xml:space="preserve">Довжина </w:t>
            </w:r>
            <w:r w:rsidR="007D23AD" w:rsidRPr="00EC5FB8">
              <w:rPr>
                <w:sz w:val="27"/>
                <w:szCs w:val="27"/>
                <w:lang w:val="uk-UA"/>
              </w:rPr>
              <w:t>179 м</w:t>
            </w:r>
          </w:p>
        </w:tc>
        <w:tc>
          <w:tcPr>
            <w:tcW w:w="0" w:type="auto"/>
          </w:tcPr>
          <w:p w:rsidR="00356C54" w:rsidRPr="00EC5FB8" w:rsidRDefault="00356C54" w:rsidP="00134752">
            <w:pPr>
              <w:shd w:val="clear" w:color="auto" w:fill="FFFFFF"/>
              <w:tabs>
                <w:tab w:val="left" w:pos="142"/>
              </w:tabs>
              <w:rPr>
                <w:rFonts w:eastAsia="Times New Roman"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</w:pPr>
            <w:r w:rsidRPr="00EC5FB8">
              <w:rPr>
                <w:rFonts w:eastAsia="Times New Roman"/>
                <w:bCs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  <w:t xml:space="preserve">Мета проведення </w:t>
            </w:r>
            <w:r w:rsidRPr="00EC5FB8">
              <w:rPr>
                <w:rFonts w:eastAsia="Times New Roman"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  <w:t>незалежної оцінки – для цілей бухгалтерського обліку</w:t>
            </w:r>
          </w:p>
        </w:tc>
      </w:tr>
      <w:tr w:rsidR="00EC5FB8" w:rsidRPr="00EC5FB8" w:rsidTr="00356C54">
        <w:trPr>
          <w:jc w:val="center"/>
        </w:trPr>
        <w:tc>
          <w:tcPr>
            <w:tcW w:w="533" w:type="dxa"/>
          </w:tcPr>
          <w:p w:rsidR="00EC5FB8" w:rsidRPr="00EC5FB8" w:rsidRDefault="00EC5FB8" w:rsidP="002A0EBB">
            <w:pPr>
              <w:pStyle w:val="a5"/>
              <w:numPr>
                <w:ilvl w:val="0"/>
                <w:numId w:val="3"/>
              </w:numPr>
              <w:ind w:left="426" w:hanging="426"/>
              <w:rPr>
                <w:sz w:val="27"/>
                <w:szCs w:val="27"/>
                <w:lang w:val="uk-UA"/>
              </w:rPr>
            </w:pPr>
          </w:p>
        </w:tc>
        <w:tc>
          <w:tcPr>
            <w:tcW w:w="0" w:type="auto"/>
          </w:tcPr>
          <w:p w:rsidR="00EC5FB8" w:rsidRPr="00EC5FB8" w:rsidRDefault="00EC5FB8" w:rsidP="007D23AD">
            <w:pPr>
              <w:jc w:val="both"/>
              <w:rPr>
                <w:sz w:val="27"/>
                <w:szCs w:val="27"/>
                <w:lang w:val="uk-UA"/>
              </w:rPr>
            </w:pPr>
            <w:r w:rsidRPr="00EC5FB8">
              <w:rPr>
                <w:sz w:val="27"/>
                <w:szCs w:val="27"/>
                <w:lang w:val="uk-UA"/>
              </w:rPr>
              <w:t xml:space="preserve">Каналізаційна мережа від будинку №49 по вулиці Шевченка до будинку №3 по </w:t>
            </w:r>
            <w:r w:rsidRPr="00EC5FB8">
              <w:rPr>
                <w:sz w:val="27"/>
                <w:szCs w:val="27"/>
                <w:lang w:val="uk-UA"/>
              </w:rPr>
              <w:lastRenderedPageBreak/>
              <w:t>вулиці Гімназійна, діаметр труби 200 мм, матеріал – азбестоцемент, рік будівництва – 1970</w:t>
            </w:r>
          </w:p>
          <w:p w:rsidR="00EC5FB8" w:rsidRPr="00EC5FB8" w:rsidRDefault="00EC5FB8" w:rsidP="007D23AD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0" w:type="auto"/>
          </w:tcPr>
          <w:p w:rsidR="00EC5FB8" w:rsidRPr="00EC5FB8" w:rsidRDefault="00EC5FB8" w:rsidP="00134752">
            <w:pPr>
              <w:jc w:val="center"/>
              <w:rPr>
                <w:sz w:val="27"/>
                <w:szCs w:val="27"/>
                <w:lang w:val="uk-UA"/>
              </w:rPr>
            </w:pPr>
            <w:r w:rsidRPr="00EC5FB8">
              <w:rPr>
                <w:sz w:val="27"/>
                <w:szCs w:val="27"/>
                <w:lang w:val="uk-UA"/>
              </w:rPr>
              <w:lastRenderedPageBreak/>
              <w:t>Довжина 424 м</w:t>
            </w:r>
          </w:p>
        </w:tc>
        <w:tc>
          <w:tcPr>
            <w:tcW w:w="0" w:type="auto"/>
          </w:tcPr>
          <w:p w:rsidR="00EC5FB8" w:rsidRPr="00EC5FB8" w:rsidRDefault="00EC5FB8" w:rsidP="00421B46">
            <w:pPr>
              <w:shd w:val="clear" w:color="auto" w:fill="FFFFFF"/>
              <w:tabs>
                <w:tab w:val="left" w:pos="142"/>
              </w:tabs>
              <w:rPr>
                <w:rFonts w:eastAsia="Times New Roman"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</w:pPr>
            <w:r w:rsidRPr="00EC5FB8">
              <w:rPr>
                <w:rFonts w:eastAsia="Times New Roman"/>
                <w:bCs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  <w:t xml:space="preserve">Мета проведення </w:t>
            </w:r>
            <w:r w:rsidRPr="00EC5FB8">
              <w:rPr>
                <w:rFonts w:eastAsia="Times New Roman"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  <w:t xml:space="preserve">незалежної оцінки – для </w:t>
            </w:r>
            <w:r w:rsidRPr="00EC5FB8">
              <w:rPr>
                <w:rFonts w:eastAsia="Times New Roman"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цілей бухгалтерського обліку</w:t>
            </w:r>
          </w:p>
        </w:tc>
      </w:tr>
      <w:tr w:rsidR="00EC5FB8" w:rsidRPr="00EC5FB8" w:rsidTr="00356C54">
        <w:trPr>
          <w:jc w:val="center"/>
        </w:trPr>
        <w:tc>
          <w:tcPr>
            <w:tcW w:w="533" w:type="dxa"/>
          </w:tcPr>
          <w:p w:rsidR="00EC5FB8" w:rsidRPr="00EC5FB8" w:rsidRDefault="00EC5FB8" w:rsidP="002A0EBB">
            <w:pPr>
              <w:pStyle w:val="a5"/>
              <w:numPr>
                <w:ilvl w:val="0"/>
                <w:numId w:val="3"/>
              </w:numPr>
              <w:ind w:left="426" w:hanging="426"/>
              <w:rPr>
                <w:sz w:val="27"/>
                <w:szCs w:val="27"/>
                <w:lang w:val="uk-UA"/>
              </w:rPr>
            </w:pPr>
          </w:p>
        </w:tc>
        <w:tc>
          <w:tcPr>
            <w:tcW w:w="0" w:type="auto"/>
          </w:tcPr>
          <w:p w:rsidR="00EC5FB8" w:rsidRPr="00EC5FB8" w:rsidRDefault="00EC5FB8" w:rsidP="007D23AD">
            <w:pPr>
              <w:jc w:val="both"/>
              <w:rPr>
                <w:sz w:val="27"/>
                <w:szCs w:val="27"/>
                <w:lang w:val="uk-UA"/>
              </w:rPr>
            </w:pPr>
            <w:r w:rsidRPr="00EC5FB8">
              <w:rPr>
                <w:sz w:val="27"/>
                <w:szCs w:val="27"/>
                <w:lang w:val="uk-UA"/>
              </w:rPr>
              <w:t>Водопровідна мережа від перехрестя вулиць Виноградна, Транспортна до будинку №27 по вулиці Транспортна, діаметр труби 25 мм, матеріал – поліетилен</w:t>
            </w:r>
          </w:p>
          <w:p w:rsidR="00EC5FB8" w:rsidRPr="00EC5FB8" w:rsidRDefault="00EC5FB8" w:rsidP="007D23AD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0" w:type="auto"/>
          </w:tcPr>
          <w:p w:rsidR="00EC5FB8" w:rsidRPr="00EC5FB8" w:rsidRDefault="00EC5FB8" w:rsidP="00134752">
            <w:pPr>
              <w:jc w:val="center"/>
              <w:rPr>
                <w:sz w:val="27"/>
                <w:szCs w:val="27"/>
                <w:lang w:val="uk-UA"/>
              </w:rPr>
            </w:pPr>
            <w:r w:rsidRPr="00EC5FB8">
              <w:rPr>
                <w:sz w:val="27"/>
                <w:szCs w:val="27"/>
                <w:lang w:val="uk-UA"/>
              </w:rPr>
              <w:t>Довжина 240 м</w:t>
            </w:r>
          </w:p>
        </w:tc>
        <w:tc>
          <w:tcPr>
            <w:tcW w:w="0" w:type="auto"/>
          </w:tcPr>
          <w:p w:rsidR="00EC5FB8" w:rsidRPr="00EC5FB8" w:rsidRDefault="00EC5FB8" w:rsidP="00421B46">
            <w:pPr>
              <w:shd w:val="clear" w:color="auto" w:fill="FFFFFF"/>
              <w:tabs>
                <w:tab w:val="left" w:pos="142"/>
              </w:tabs>
              <w:rPr>
                <w:rFonts w:eastAsia="Times New Roman"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</w:pPr>
            <w:r w:rsidRPr="00EC5FB8">
              <w:rPr>
                <w:rFonts w:eastAsia="Times New Roman"/>
                <w:bCs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  <w:t xml:space="preserve">Мета проведення </w:t>
            </w:r>
            <w:r w:rsidRPr="00EC5FB8">
              <w:rPr>
                <w:rFonts w:eastAsia="Times New Roman"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  <w:t>незалежної оцінки – для цілей бухгалтерського обліку</w:t>
            </w:r>
          </w:p>
        </w:tc>
      </w:tr>
      <w:tr w:rsidR="00EC5FB8" w:rsidRPr="00EC5FB8" w:rsidTr="00356C54">
        <w:trPr>
          <w:jc w:val="center"/>
        </w:trPr>
        <w:tc>
          <w:tcPr>
            <w:tcW w:w="533" w:type="dxa"/>
          </w:tcPr>
          <w:p w:rsidR="00EC5FB8" w:rsidRPr="00EC5FB8" w:rsidRDefault="00EC5FB8" w:rsidP="002A0EBB">
            <w:pPr>
              <w:pStyle w:val="a5"/>
              <w:numPr>
                <w:ilvl w:val="0"/>
                <w:numId w:val="3"/>
              </w:numPr>
              <w:ind w:left="426" w:hanging="426"/>
              <w:rPr>
                <w:sz w:val="27"/>
                <w:szCs w:val="27"/>
                <w:lang w:val="uk-UA"/>
              </w:rPr>
            </w:pPr>
          </w:p>
        </w:tc>
        <w:tc>
          <w:tcPr>
            <w:tcW w:w="0" w:type="auto"/>
          </w:tcPr>
          <w:p w:rsidR="00EC5FB8" w:rsidRPr="00EC5FB8" w:rsidRDefault="00EC5FB8" w:rsidP="007D23AD">
            <w:pPr>
              <w:jc w:val="both"/>
              <w:rPr>
                <w:sz w:val="27"/>
                <w:szCs w:val="27"/>
                <w:lang w:val="uk-UA"/>
              </w:rPr>
            </w:pPr>
            <w:r w:rsidRPr="00EC5FB8">
              <w:rPr>
                <w:sz w:val="27"/>
                <w:szCs w:val="27"/>
                <w:lang w:val="uk-UA"/>
              </w:rPr>
              <w:t>Водопровідна мережа з перехрестя вулиць Довженка, Транспортна від будинку №22 до будинку №20 по вулиці Транспортна, діаметр труби 25 мм, матеріал – поліетилен.</w:t>
            </w:r>
          </w:p>
          <w:p w:rsidR="00EC5FB8" w:rsidRPr="00EC5FB8" w:rsidRDefault="00EC5FB8" w:rsidP="007D23AD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0" w:type="auto"/>
          </w:tcPr>
          <w:p w:rsidR="00EC5FB8" w:rsidRPr="00EC5FB8" w:rsidRDefault="00EC5FB8" w:rsidP="00134752">
            <w:pPr>
              <w:jc w:val="center"/>
              <w:rPr>
                <w:sz w:val="27"/>
                <w:szCs w:val="27"/>
                <w:lang w:val="uk-UA"/>
              </w:rPr>
            </w:pPr>
            <w:r w:rsidRPr="00EC5FB8">
              <w:rPr>
                <w:sz w:val="27"/>
                <w:szCs w:val="27"/>
                <w:lang w:val="uk-UA"/>
              </w:rPr>
              <w:t>Довжина 250 м</w:t>
            </w:r>
          </w:p>
        </w:tc>
        <w:tc>
          <w:tcPr>
            <w:tcW w:w="0" w:type="auto"/>
          </w:tcPr>
          <w:p w:rsidR="00EC5FB8" w:rsidRPr="00EC5FB8" w:rsidRDefault="00EC5FB8" w:rsidP="00421B46">
            <w:pPr>
              <w:shd w:val="clear" w:color="auto" w:fill="FFFFFF"/>
              <w:tabs>
                <w:tab w:val="left" w:pos="142"/>
              </w:tabs>
              <w:rPr>
                <w:rFonts w:eastAsia="Times New Roman"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</w:pPr>
            <w:r w:rsidRPr="00EC5FB8">
              <w:rPr>
                <w:rFonts w:eastAsia="Times New Roman"/>
                <w:bCs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  <w:t xml:space="preserve">Мета проведення </w:t>
            </w:r>
            <w:r w:rsidRPr="00EC5FB8">
              <w:rPr>
                <w:rFonts w:eastAsia="Times New Roman"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  <w:t>незалежної оцінки – для цілей бухгалтерського обліку</w:t>
            </w:r>
          </w:p>
        </w:tc>
      </w:tr>
    </w:tbl>
    <w:p w:rsidR="00C9329D" w:rsidRPr="00EC5FB8" w:rsidRDefault="00C9329D" w:rsidP="002A0EB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</w:pPr>
    </w:p>
    <w:p w:rsidR="00F456A2" w:rsidRPr="00EC5FB8" w:rsidRDefault="008A2AA8" w:rsidP="002A0EB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</w:pPr>
      <w:r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  <w:t>Очікувана найбільша ціна надання п</w:t>
      </w:r>
      <w:r w:rsidR="00173877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  <w:t>ослуг з о</w:t>
      </w:r>
      <w:r w:rsidR="00120B64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  <w:t>цінки об’єктів</w:t>
      </w:r>
      <w:r w:rsidR="00EF6E66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  <w:t xml:space="preserve">: </w:t>
      </w:r>
      <w:r w:rsidR="00F24028" w:rsidRPr="00F2402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  <w:t>8000,00 (Вісім</w:t>
      </w:r>
      <w:r w:rsidR="00120B64" w:rsidRPr="00F2402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  <w:t xml:space="preserve"> тисяч</w:t>
      </w:r>
      <w:r w:rsidR="00703C47" w:rsidRPr="00F2402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  <w:t xml:space="preserve"> </w:t>
      </w:r>
      <w:r w:rsidRPr="00F2402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  <w:t>гривень 00 коп.).</w:t>
      </w:r>
    </w:p>
    <w:p w:rsidR="009233C9" w:rsidRPr="00EC5FB8" w:rsidRDefault="00987105" w:rsidP="002A0EB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</w:pPr>
      <w:r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  <w:t>Конкурсна пропозиція претендента подається у запечатаному конверті</w:t>
      </w:r>
      <w:r w:rsidR="009233C9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  <w:t xml:space="preserve"> з написом «Конкурсна пропозиція на конкурс», опечатаному печаткою учасника конкурсу</w:t>
      </w:r>
      <w:r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  <w:t xml:space="preserve"> і має містити пропозицію щодо вартості виконання робіт, ціни за надання послуг, калькуляції витрат, пов'язаних з виконанням робіт, а також терміну виконання робіт, якщо він не визначений в інформації про проведення конкурсу.</w:t>
      </w:r>
    </w:p>
    <w:p w:rsidR="009233C9" w:rsidRPr="00EC5FB8" w:rsidRDefault="009233C9" w:rsidP="002A0EB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</w:pPr>
      <w:r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  <w:t>Підтвердні документи подаються окремо в запечатаному конверті з описом вкладення.</w:t>
      </w:r>
      <w:r w:rsidR="00987105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987105" w:rsidRPr="00EC5FB8" w:rsidRDefault="00987105" w:rsidP="002A0EB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</w:pPr>
      <w:r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  <w:t>Конкурсну документацію слід подавати до Менської міської ради не пізніше, ніж за чотири робочі дні до оголошеної дати проведення конкурсну (включно). У разі невідповідності, неповноти конкурсної документації або її несвоєчасного подання претендент до участі у конкурсі не допускається, про що його письмово повідомляє секретар комісії до оголошеної дати проведення конкурсу. Конкурсні документи претендентів, яких не допущено до участі у конкурсі, повертаються секретарем комісії за їх письмовою заявою після підписання протоколу засідання комісії.</w:t>
      </w:r>
    </w:p>
    <w:p w:rsidR="009233C9" w:rsidRPr="00EC5FB8" w:rsidRDefault="009233C9" w:rsidP="002A0EB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  <w:t>Претендент має право відкликати свою заяву до дати проведення конкурсу, повідомивши про це письмово голову комісії.</w:t>
      </w:r>
    </w:p>
    <w:p w:rsidR="00987105" w:rsidRPr="00EC5FB8" w:rsidRDefault="00987105" w:rsidP="002A0EB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C5FB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>Перелік підтвердних документів, які подаються на конкурс з відбору виконавців:</w:t>
      </w:r>
    </w:p>
    <w:p w:rsidR="00987105" w:rsidRPr="00EC5FB8" w:rsidRDefault="00987105" w:rsidP="002A0EB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  <w:t> - заява на участь у конкурсі</w:t>
      </w:r>
      <w:r w:rsidR="00AA04D8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  <w:t xml:space="preserve">  за встановленою формою (Додаток Положення </w:t>
      </w:r>
      <w:r w:rsidR="00AA04D8" w:rsidRPr="00EC5FB8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>про конкурсний відбір суб’єктів оціночної діяльності</w:t>
      </w:r>
      <w:r w:rsidR="00AA04D8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  <w:t>)</w:t>
      </w:r>
      <w:r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  <w:t>;</w:t>
      </w:r>
    </w:p>
    <w:p w:rsidR="00987105" w:rsidRPr="00EC5FB8" w:rsidRDefault="00987105" w:rsidP="002A0EB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  <w:t> - копія установчого документа претендента;</w:t>
      </w:r>
    </w:p>
    <w:p w:rsidR="00987105" w:rsidRPr="00EC5FB8" w:rsidRDefault="00987105" w:rsidP="002A0EB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  <w:t> - копії кваліфікаційних документів оцінювачів, які працюють у штатному складі та яких буде залучено до проведення оцінки і підписання звіту про оцінку майна;</w:t>
      </w:r>
    </w:p>
    <w:p w:rsidR="00987105" w:rsidRPr="00EC5FB8" w:rsidRDefault="00987105" w:rsidP="002A0EB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  <w:t> -  письмові згоди оцінювачів, яких буде додатково залучено претендентом до проведення робіт з оцінки майна та підписання звіту про оцінку майна, завірені їхніми особистими підписами;</w:t>
      </w:r>
    </w:p>
    <w:p w:rsidR="00987105" w:rsidRPr="00EC5FB8" w:rsidRDefault="00987105" w:rsidP="002A0EB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  <w:t> -  копія сертифіката суб'єкта оціночної діяльності;</w:t>
      </w:r>
    </w:p>
    <w:p w:rsidR="00987105" w:rsidRPr="00EC5FB8" w:rsidRDefault="00987105" w:rsidP="002A0EB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  <w:lastRenderedPageBreak/>
        <w:t>-  інформація про претендента (документ, який містить відомості про претендента щодо його досвіду роботи, кваліфікації та особистого досвіду роботи оцінювачів, які працюють у його штатному складі та додатково залучаються ним, з незалежної оцінки майна, у тому числі подібного майна тощо).</w:t>
      </w:r>
    </w:p>
    <w:p w:rsidR="00987105" w:rsidRPr="00EC5FB8" w:rsidRDefault="00987105" w:rsidP="002A0EBB">
      <w:pPr>
        <w:shd w:val="clear" w:color="auto" w:fill="FFFFFF"/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C5FB8">
        <w:rPr>
          <w:rFonts w:ascii="Times New Roman" w:eastAsia="Times New Roman" w:hAnsi="Times New Roman" w:cs="Times New Roman"/>
          <w:sz w:val="27"/>
          <w:szCs w:val="27"/>
          <w:lang w:val="uk-UA"/>
        </w:rPr>
        <w:t> </w:t>
      </w:r>
      <w:r w:rsidRPr="00EC5FB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val="uk-UA"/>
        </w:rPr>
        <w:t>Кваліфікаційні вимоги до учасників конкурсу:</w:t>
      </w:r>
    </w:p>
    <w:p w:rsidR="00987105" w:rsidRPr="00EC5FB8" w:rsidRDefault="00987105" w:rsidP="002A0EBB">
      <w:pPr>
        <w:shd w:val="clear" w:color="auto" w:fill="FFFFFF"/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  <w:t>наявність:</w:t>
      </w:r>
    </w:p>
    <w:p w:rsidR="00987105" w:rsidRPr="00EC5FB8" w:rsidRDefault="00987105" w:rsidP="002A0EB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  <w:t>- відповідної кваліфікації оцінювачів стосовно оцінки об'єкта оцінки, що має підтверджуватися чинними кваліфікаційними документами оцінювачів та свідоцтвами про реєстрацію в Державному реєстрі оцінювачів та суб’єктів оціночної діяльності;</w:t>
      </w:r>
    </w:p>
    <w:p w:rsidR="00987105" w:rsidRPr="00EC5FB8" w:rsidRDefault="00987105" w:rsidP="002A0EB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  <w:t>- досвіду суб'єкта оціночної діяльності у проведенні оцінки майна, зокрема, подібного майна;</w:t>
      </w:r>
    </w:p>
    <w:p w:rsidR="00987105" w:rsidRPr="00EC5FB8" w:rsidRDefault="00987105" w:rsidP="002A0EB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  <w:t>- переліку оцінювачів, які будуть залучені до виконання робіт з оцінки майна та підписання звітів про оцінку майна, та їх особистого досвіду у проведенні оцінки подібного майна у разі здійснення оцінки;</w:t>
      </w:r>
    </w:p>
    <w:p w:rsidR="00987105" w:rsidRPr="00EC5FB8" w:rsidRDefault="00987105" w:rsidP="002A0EB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/>
        </w:rPr>
        <w:t>- письмової згоди оцінювачів, яких додатково буде залучено суб'єктом оціночної діяльності до виконання робіт з оцінки майна, якщо такі є.</w:t>
      </w:r>
    </w:p>
    <w:p w:rsidR="00987105" w:rsidRPr="00EC5FB8" w:rsidRDefault="00987105" w:rsidP="002A0EB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C5FB8">
        <w:rPr>
          <w:rFonts w:ascii="Times New Roman" w:eastAsia="Times New Roman" w:hAnsi="Times New Roman" w:cs="Times New Roman"/>
          <w:sz w:val="27"/>
          <w:szCs w:val="27"/>
          <w:lang w:val="uk-UA"/>
        </w:rPr>
        <w:t> </w:t>
      </w:r>
    </w:p>
    <w:p w:rsidR="00987105" w:rsidRPr="00EC5FB8" w:rsidRDefault="00715C8E" w:rsidP="002A0EB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C5FB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Строк подання </w:t>
      </w:r>
      <w:r w:rsidR="00987105" w:rsidRPr="00EC5FB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>конку</w:t>
      </w:r>
      <w:r w:rsidRPr="00EC5FB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рсної </w:t>
      </w:r>
      <w:r w:rsidR="00987105" w:rsidRPr="00EC5FB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>документації:</w:t>
      </w:r>
      <w:r w:rsidRPr="00EC5FB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 </w:t>
      </w:r>
      <w:r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до </w:t>
      </w:r>
      <w:r w:rsidR="00987105" w:rsidRPr="00EC5FB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>16.00</w:t>
      </w:r>
      <w:r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 год. </w:t>
      </w:r>
      <w:r w:rsidR="00F2402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>10</w:t>
      </w:r>
      <w:r w:rsidR="00F3380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>.07</w:t>
      </w:r>
      <w:r w:rsidR="00274E23" w:rsidRPr="00EC5FB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>.202</w:t>
      </w:r>
      <w:r w:rsidR="002A0EBB" w:rsidRPr="00EC5FB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>3</w:t>
      </w:r>
      <w:r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 року. </w:t>
      </w:r>
      <w:r w:rsidR="00987105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Поштова адреса, за якою подаються документи: 15600, Чернігівська область, м. Мена, вул. </w:t>
      </w:r>
      <w:r w:rsidR="002824DF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>Героїв АТ</w:t>
      </w:r>
      <w:r w:rsidR="000D4386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>О, 6</w:t>
      </w:r>
      <w:r w:rsidR="00033779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033779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>каб</w:t>
      </w:r>
      <w:proofErr w:type="spellEnd"/>
      <w:r w:rsidR="00033779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>. 26, тел. (04644) 2-16</w:t>
      </w:r>
      <w:r w:rsidR="002824DF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>-41</w:t>
      </w:r>
      <w:r w:rsidR="00987105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>, Менська міська рада.</w:t>
      </w:r>
    </w:p>
    <w:p w:rsidR="00987105" w:rsidRPr="00EC5FB8" w:rsidRDefault="00987105" w:rsidP="002A0EB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C5FB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>Інформація про проведення конкурсу: </w:t>
      </w:r>
      <w:r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>конкурс відбудеться</w:t>
      </w:r>
      <w:r w:rsidR="00EF6E66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 </w:t>
      </w:r>
      <w:r w:rsidR="00F2402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>17</w:t>
      </w:r>
      <w:r w:rsidR="00F3380D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>.07</w:t>
      </w:r>
      <w:r w:rsidR="00274E23" w:rsidRPr="00EC5FB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>.202</w:t>
      </w:r>
      <w:r w:rsidR="002A0EBB" w:rsidRPr="00EC5FB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>3</w:t>
      </w:r>
      <w:r w:rsidR="00715C8E" w:rsidRPr="00EC5FB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 </w:t>
      </w:r>
      <w:r w:rsidR="002824DF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>року о</w:t>
      </w:r>
      <w:r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> </w:t>
      </w:r>
      <w:r w:rsidRPr="00EC5FB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>09.30</w:t>
      </w:r>
      <w:r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> </w:t>
      </w:r>
      <w:r w:rsidR="00AA04D8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год. Місце проведення: Чернігівська область, м. Мена, вул. </w:t>
      </w:r>
      <w:r w:rsidR="000D4386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>Героїв АТО, 6</w:t>
      </w:r>
      <w:r w:rsidR="00AA04D8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, </w:t>
      </w:r>
      <w:r w:rsidR="000D4386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>зал засідань</w:t>
      </w:r>
      <w:r w:rsidR="002824DF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, </w:t>
      </w:r>
      <w:r w:rsidR="00AA04D8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>Менська</w:t>
      </w:r>
      <w:r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 міська рада.</w:t>
      </w:r>
    </w:p>
    <w:p w:rsidR="00987105" w:rsidRPr="00EC5FB8" w:rsidRDefault="00715C8E" w:rsidP="002A0EB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C5FB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Відомості про </w:t>
      </w:r>
      <w:r w:rsidR="00987105" w:rsidRPr="00EC5FB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>місц</w:t>
      </w:r>
      <w:r w:rsidRPr="00EC5FB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е знаходження комісії, контактні </w:t>
      </w:r>
      <w:r w:rsidR="00987105" w:rsidRPr="00EC5FB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>телефони:</w:t>
      </w:r>
      <w:r w:rsidRPr="00EC5FB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 </w:t>
      </w:r>
      <w:r w:rsidR="00AA04D8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Чернігівська область, м. Мена, вул. </w:t>
      </w:r>
      <w:r w:rsidR="000D4386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>Героїв АТО, 6</w:t>
      </w:r>
      <w:r w:rsidR="00AA04D8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>. Менська</w:t>
      </w:r>
      <w:r w:rsidR="00987105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 міська рада. Телефон для довідок: </w:t>
      </w:r>
      <w:r w:rsidR="00274E23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>(0</w:t>
      </w:r>
      <w:r w:rsidR="00006325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>4644) 2-16</w:t>
      </w:r>
      <w:r w:rsidR="002824DF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>-41</w:t>
      </w:r>
      <w:r w:rsidR="00987105" w:rsidRPr="00EC5FB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  <w:lang w:val="uk-UA"/>
        </w:rPr>
        <w:t>.</w:t>
      </w:r>
    </w:p>
    <w:bookmarkEnd w:id="0"/>
    <w:p w:rsidR="00C23EC5" w:rsidRPr="00EC5FB8" w:rsidRDefault="00C23EC5" w:rsidP="002A0EBB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  <w:lang w:val="uk-UA"/>
        </w:rPr>
      </w:pPr>
    </w:p>
    <w:sectPr w:rsidR="00C23EC5" w:rsidRPr="00EC5FB8" w:rsidSect="002A0EBB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173A"/>
    <w:multiLevelType w:val="multilevel"/>
    <w:tmpl w:val="EA84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E3F35"/>
    <w:multiLevelType w:val="hybridMultilevel"/>
    <w:tmpl w:val="033C9624"/>
    <w:lvl w:ilvl="0" w:tplc="81867104">
      <w:start w:val="1"/>
      <w:numFmt w:val="decimal"/>
      <w:lvlText w:val="%1."/>
      <w:lvlJc w:val="left"/>
      <w:pPr>
        <w:ind w:left="644" w:hanging="360"/>
      </w:pPr>
    </w:lvl>
    <w:lvl w:ilvl="1" w:tplc="28A2420A">
      <w:start w:val="1"/>
      <w:numFmt w:val="lowerLetter"/>
      <w:lvlText w:val="%2."/>
      <w:lvlJc w:val="left"/>
      <w:pPr>
        <w:ind w:left="1440" w:hanging="360"/>
      </w:pPr>
    </w:lvl>
    <w:lvl w:ilvl="2" w:tplc="FC2830BC">
      <w:start w:val="1"/>
      <w:numFmt w:val="lowerRoman"/>
      <w:lvlText w:val="%3."/>
      <w:lvlJc w:val="right"/>
      <w:pPr>
        <w:ind w:left="2160" w:hanging="180"/>
      </w:pPr>
    </w:lvl>
    <w:lvl w:ilvl="3" w:tplc="04A44194">
      <w:start w:val="1"/>
      <w:numFmt w:val="decimal"/>
      <w:lvlText w:val="%4."/>
      <w:lvlJc w:val="left"/>
      <w:pPr>
        <w:ind w:left="2880" w:hanging="360"/>
      </w:pPr>
    </w:lvl>
    <w:lvl w:ilvl="4" w:tplc="32AC6778">
      <w:start w:val="1"/>
      <w:numFmt w:val="lowerLetter"/>
      <w:lvlText w:val="%5."/>
      <w:lvlJc w:val="left"/>
      <w:pPr>
        <w:ind w:left="3600" w:hanging="360"/>
      </w:pPr>
    </w:lvl>
    <w:lvl w:ilvl="5" w:tplc="D7FEA57A">
      <w:start w:val="1"/>
      <w:numFmt w:val="lowerRoman"/>
      <w:lvlText w:val="%6."/>
      <w:lvlJc w:val="right"/>
      <w:pPr>
        <w:ind w:left="4320" w:hanging="180"/>
      </w:pPr>
    </w:lvl>
    <w:lvl w:ilvl="6" w:tplc="DAEC3496">
      <w:start w:val="1"/>
      <w:numFmt w:val="decimal"/>
      <w:lvlText w:val="%7."/>
      <w:lvlJc w:val="left"/>
      <w:pPr>
        <w:ind w:left="5040" w:hanging="360"/>
      </w:pPr>
    </w:lvl>
    <w:lvl w:ilvl="7" w:tplc="C8702272">
      <w:start w:val="1"/>
      <w:numFmt w:val="lowerLetter"/>
      <w:lvlText w:val="%8."/>
      <w:lvlJc w:val="left"/>
      <w:pPr>
        <w:ind w:left="5760" w:hanging="360"/>
      </w:pPr>
    </w:lvl>
    <w:lvl w:ilvl="8" w:tplc="FBE8888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F0881"/>
    <w:multiLevelType w:val="hybridMultilevel"/>
    <w:tmpl w:val="B5BA5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71C9F"/>
    <w:multiLevelType w:val="multilevel"/>
    <w:tmpl w:val="91C6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7105"/>
    <w:rsid w:val="00006325"/>
    <w:rsid w:val="00033779"/>
    <w:rsid w:val="00073FAE"/>
    <w:rsid w:val="00097136"/>
    <w:rsid w:val="000C5882"/>
    <w:rsid w:val="000D15B9"/>
    <w:rsid w:val="000D4386"/>
    <w:rsid w:val="000E21BA"/>
    <w:rsid w:val="00120B64"/>
    <w:rsid w:val="00170D63"/>
    <w:rsid w:val="00173877"/>
    <w:rsid w:val="001A4565"/>
    <w:rsid w:val="001F33F1"/>
    <w:rsid w:val="0020007A"/>
    <w:rsid w:val="00274E23"/>
    <w:rsid w:val="002824DF"/>
    <w:rsid w:val="002A0EBB"/>
    <w:rsid w:val="002C2A98"/>
    <w:rsid w:val="00322759"/>
    <w:rsid w:val="00356C54"/>
    <w:rsid w:val="003608D0"/>
    <w:rsid w:val="003A29AA"/>
    <w:rsid w:val="003D634A"/>
    <w:rsid w:val="00402D54"/>
    <w:rsid w:val="00415E1B"/>
    <w:rsid w:val="004C0C9C"/>
    <w:rsid w:val="00515600"/>
    <w:rsid w:val="005C6E1B"/>
    <w:rsid w:val="005D03AF"/>
    <w:rsid w:val="005E34AE"/>
    <w:rsid w:val="005E485C"/>
    <w:rsid w:val="005F3B49"/>
    <w:rsid w:val="00635B86"/>
    <w:rsid w:val="00703C47"/>
    <w:rsid w:val="00712C91"/>
    <w:rsid w:val="00715C8E"/>
    <w:rsid w:val="007373D0"/>
    <w:rsid w:val="007649B7"/>
    <w:rsid w:val="007C3B31"/>
    <w:rsid w:val="007D23AD"/>
    <w:rsid w:val="007F25AA"/>
    <w:rsid w:val="007F7834"/>
    <w:rsid w:val="00885B76"/>
    <w:rsid w:val="008A2AA8"/>
    <w:rsid w:val="009233C9"/>
    <w:rsid w:val="00936128"/>
    <w:rsid w:val="00980F89"/>
    <w:rsid w:val="00987105"/>
    <w:rsid w:val="009A35E9"/>
    <w:rsid w:val="00AA04D8"/>
    <w:rsid w:val="00B26BAB"/>
    <w:rsid w:val="00B455B0"/>
    <w:rsid w:val="00B80212"/>
    <w:rsid w:val="00BA5747"/>
    <w:rsid w:val="00BF7C13"/>
    <w:rsid w:val="00C23EC5"/>
    <w:rsid w:val="00C655BF"/>
    <w:rsid w:val="00C9329D"/>
    <w:rsid w:val="00CA21C8"/>
    <w:rsid w:val="00CE65A8"/>
    <w:rsid w:val="00D103F9"/>
    <w:rsid w:val="00DD5276"/>
    <w:rsid w:val="00E00444"/>
    <w:rsid w:val="00E46119"/>
    <w:rsid w:val="00EC5FB8"/>
    <w:rsid w:val="00EE3A28"/>
    <w:rsid w:val="00EF6E66"/>
    <w:rsid w:val="00F168D5"/>
    <w:rsid w:val="00F24028"/>
    <w:rsid w:val="00F32267"/>
    <w:rsid w:val="00F3380D"/>
    <w:rsid w:val="00F4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256D1-670E-4508-A73D-5AFABDC6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3302,bqiaagaaeyqcaaagiaiaaamkcqaabrgjaaaaaaaaaaaaaaaaaaaaaaaaaaaaaaaaaaaaaaaaaaaaaaaaaaaaaaaaaaaaaaaaaaaaaaaaaaaaaaaaaaaaaaaaaaaaaaaaaaaaaaaaaaaaaaaaaaaaaaaaaaaaaaaaaaaaaaaaaaaaaaaaaaaaaaaaaaaaaaaaaaaaaaaaaaaaaaaaaaaaaaaaaaaaaaaaaaaaaaaa"/>
    <w:basedOn w:val="a0"/>
    <w:rsid w:val="00CE65A8"/>
  </w:style>
  <w:style w:type="table" w:styleId="a4">
    <w:name w:val="Table Grid"/>
    <w:basedOn w:val="a1"/>
    <w:uiPriority w:val="59"/>
    <w:rsid w:val="00F456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F4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3996</Words>
  <Characters>2278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2023-01-09T07:44:00Z</cp:lastPrinted>
  <dcterms:created xsi:type="dcterms:W3CDTF">2023-06-29T05:53:00Z</dcterms:created>
  <dcterms:modified xsi:type="dcterms:W3CDTF">2023-06-29T05:53:00Z</dcterms:modified>
</cp:coreProperties>
</file>